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CellSpacing w:w="0" w:type="dxa"/>
        <w:shd w:val="clear" w:color="auto" w:fill="EEEEE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BE111A" w:rsidRPr="00BE111A" w:rsidTr="00BE111A">
        <w:trPr>
          <w:tblCellSpacing w:w="0" w:type="dxa"/>
        </w:trPr>
        <w:tc>
          <w:tcPr>
            <w:tcW w:w="0" w:type="auto"/>
            <w:shd w:val="clear" w:color="auto" w:fill="EEEEEE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3"/>
            </w:tblGrid>
            <w:tr w:rsidR="00BE111A" w:rsidRPr="00BE111A">
              <w:trPr>
                <w:trHeight w:val="600"/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BE111A" w:rsidRPr="00BE111A" w:rsidRDefault="00BE111A" w:rsidP="00BE111A">
                  <w:pPr>
                    <w:jc w:val="center"/>
                    <w:rPr>
                      <w:rFonts w:eastAsia="Times New Roman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BE111A" w:rsidRPr="00BE111A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03"/>
                  </w:tblGrid>
                  <w:tr w:rsidR="00BE111A" w:rsidRPr="00BE111A">
                    <w:trPr>
                      <w:trHeight w:val="276"/>
                      <w:tblCellSpacing w:w="0" w:type="dxa"/>
                    </w:trPr>
                    <w:tc>
                      <w:tcPr>
                        <w:tcW w:w="0" w:type="auto"/>
                        <w:vMerge w:val="restart"/>
                        <w:shd w:val="clear" w:color="auto" w:fill="FFFFFF"/>
                        <w:vAlign w:val="center"/>
                        <w:hideMark/>
                      </w:tcPr>
                      <w:p w:rsidR="00BE111A" w:rsidRPr="00BE111A" w:rsidRDefault="00BE111A" w:rsidP="00BE111A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  <w:r w:rsidRPr="00BE111A">
                          <w:rPr>
                            <w:rFonts w:eastAsia="Times New Roman"/>
                            <w:noProof/>
                            <w:lang w:val="en-US"/>
                          </w:rPr>
                          <w:drawing>
                            <wp:inline distT="0" distB="0" distL="0" distR="0" wp14:anchorId="59CCE923" wp14:editId="2518C07A">
                              <wp:extent cx="5716905" cy="3077210"/>
                              <wp:effectExtent l="0" t="0" r="0" b="8890"/>
                              <wp:docPr id="1" name="Imagen 1" descr="cabecera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cabecera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5716905" cy="307721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:rsidR="00BE111A" w:rsidRPr="00BE111A" w:rsidRDefault="00BE111A" w:rsidP="00BE111A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/>
                            <w:lang w:val="en-US"/>
                          </w:rPr>
                        </w:pPr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"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También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les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refirió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Jesús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una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parábola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br/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sobre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la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necesidad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de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orar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siempre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 xml:space="preserve">, y no </w:t>
                        </w:r>
                        <w:proofErr w:type="spellStart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desmayar</w:t>
                        </w:r>
                        <w:proofErr w:type="spellEnd"/>
                        <w:r w:rsidRPr="00BE111A">
                          <w:rPr>
                            <w:rFonts w:ascii="Arial" w:eastAsia="Times New Roman" w:hAnsi="Arial" w:cs="Arial"/>
                            <w:b/>
                            <w:bCs/>
                            <w:color w:val="AAAD00"/>
                            <w:sz w:val="30"/>
                            <w:szCs w:val="30"/>
                            <w:lang w:val="en-US"/>
                          </w:rPr>
                          <w:t>..."</w:t>
                        </w:r>
                        <w:r w:rsidRPr="00BE111A">
                          <w:rPr>
                            <w:rFonts w:eastAsia="Times New Roman"/>
                            <w:lang w:val="en-US"/>
                          </w:rPr>
                          <w:br/>
                        </w:r>
                        <w:r w:rsidRPr="00BE111A">
                          <w:rPr>
                            <w:rFonts w:eastAsia="Times New Roman"/>
                            <w:lang w:val="en-US"/>
                          </w:rPr>
                          <w:br/>
                        </w:r>
                        <w:r w:rsidRPr="00BE111A">
                          <w:rPr>
                            <w:rFonts w:eastAsia="Times New Roman"/>
                            <w:b/>
                            <w:bCs/>
                            <w:color w:val="AAAD00"/>
                            <w:sz w:val="21"/>
                            <w:szCs w:val="21"/>
                            <w:lang w:val="en-US"/>
                          </w:rPr>
                          <w:t>Lucas 18:1</w:t>
                        </w:r>
                      </w:p>
                      <w:p w:rsidR="00BE111A" w:rsidRPr="00BE111A" w:rsidRDefault="00BE111A" w:rsidP="00BE111A">
                        <w:pPr>
                          <w:spacing w:before="100" w:beforeAutospacing="1" w:after="100" w:afterAutospacing="1"/>
                          <w:jc w:val="center"/>
                          <w:rPr>
                            <w:rFonts w:eastAsia="Times New Roman"/>
                            <w:lang w:val="en-US"/>
                          </w:rPr>
                        </w:pPr>
                        <w:proofErr w:type="spellStart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Pedimos</w:t>
                        </w:r>
                        <w:proofErr w:type="spellEnd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su</w:t>
                        </w:r>
                        <w:proofErr w:type="spellEnd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apoyo</w:t>
                        </w:r>
                        <w:proofErr w:type="spellEnd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en</w:t>
                        </w:r>
                        <w:proofErr w:type="spellEnd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oración</w:t>
                        </w:r>
                        <w:proofErr w:type="spellEnd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 xml:space="preserve"> </w:t>
                        </w:r>
                        <w:proofErr w:type="spellStart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por</w:t>
                        </w:r>
                        <w:proofErr w:type="spellEnd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 xml:space="preserve"> lo </w:t>
                        </w:r>
                        <w:proofErr w:type="spellStart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siguiente</w:t>
                        </w:r>
                        <w:proofErr w:type="spellEnd"/>
                        <w:r w:rsidRPr="00BE111A">
                          <w:rPr>
                            <w:rFonts w:eastAsia="Times New Roman"/>
                            <w:color w:val="000000"/>
                            <w:sz w:val="21"/>
                            <w:szCs w:val="21"/>
                            <w:lang w:val="en-US"/>
                          </w:rPr>
                          <w:t>:</w:t>
                        </w: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"/>
                          <w:gridCol w:w="3826"/>
                          <w:gridCol w:w="450"/>
                          <w:gridCol w:w="3827"/>
                          <w:gridCol w:w="450"/>
                        </w:tblGrid>
                        <w:tr w:rsidR="00BE111A" w:rsidRPr="00BE111A">
                          <w:trPr>
                            <w:gridAfter w:val="1"/>
                            <w:wAfter w:w="450" w:type="dxa"/>
                            <w:tblCellSpacing w:w="0" w:type="dxa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BE111A" w:rsidRPr="00BE111A" w:rsidRDefault="00BE111A" w:rsidP="00BE111A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419CDD37" wp14:editId="39DF591A">
                                    <wp:extent cx="2425065" cy="1526540"/>
                                    <wp:effectExtent l="0" t="0" r="0" b="0"/>
                                    <wp:docPr id="2" name="Imagen 2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5065" cy="15265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E111A" w:rsidRPr="00BE111A" w:rsidRDefault="00BE111A" w:rsidP="00BE111A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Zapoteco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del</w:t>
                              </w:r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br/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Istmo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, Oaxaca</w:t>
                              </w:r>
                            </w:p>
                            <w:p w:rsidR="00BE111A" w:rsidRPr="00BE111A" w:rsidRDefault="00BE111A" w:rsidP="00BE111A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333333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 •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Sigamos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orando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por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 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pueblos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zapotecos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Istmo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pues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ya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han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recibido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impresiones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libro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Jonás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lengua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materna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Dios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siga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 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trayendo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salvación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cada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persona que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conozca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mensaje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este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libro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450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hideMark/>
                            </w:tcPr>
                            <w:p w:rsidR="00BE111A" w:rsidRPr="00BE111A" w:rsidRDefault="00BE111A" w:rsidP="00BE111A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486A1748" wp14:editId="290C0105">
                                    <wp:extent cx="2425065" cy="1526540"/>
                                    <wp:effectExtent l="0" t="0" r="0" b="0"/>
                                    <wp:docPr id="3" name="Imagen 3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5065" cy="15265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E111A" w:rsidRPr="00BE111A" w:rsidRDefault="00BE111A" w:rsidP="00BE111A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Mixteco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de</w:t>
                              </w:r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br/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Mechoacán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, Oaxaca</w:t>
                              </w:r>
                            </w:p>
                            <w:p w:rsidR="00BE111A" w:rsidRPr="00BE111A" w:rsidRDefault="00BE111A" w:rsidP="00BE111A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333333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 •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Oremos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por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cada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uno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integrantes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este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traducción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para que Dios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siga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fortaleciendo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corazones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no se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desanimen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ante las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situaciones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difíciles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que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han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vivido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Dios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sostenga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vidas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las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familias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</w:tc>
                        </w:tr>
                        <w:tr w:rsidR="00BE111A" w:rsidRPr="00BE111A">
                          <w:trPr>
                            <w:tblCellSpacing w:w="0" w:type="dxa"/>
                          </w:trPr>
                          <w:tc>
                            <w:tcPr>
                              <w:tcW w:w="450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0" w:type="auto"/>
                              <w:gridSpan w:val="3"/>
                              <w:hideMark/>
                            </w:tcPr>
                            <w:p w:rsidR="00BE111A" w:rsidRPr="00BE111A" w:rsidRDefault="00BE111A" w:rsidP="00BE111A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</w:p>
                          </w:tc>
                          <w:tc>
                            <w:tcPr>
                              <w:tcW w:w="450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bookmarkStart w:id="0" w:name="_GoBack"/>
                              <w:bookmarkEnd w:id="0"/>
                              <w:r w:rsidRPr="00BE111A">
                                <w:rPr>
                                  <w:rFonts w:eastAsia="Times New Roman"/>
                                  <w:lang w:val="en-US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BE111A" w:rsidRPr="00BE111A" w:rsidRDefault="00BE111A" w:rsidP="00BE111A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tbl>
                        <w:tblPr>
                          <w:tblW w:w="475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89"/>
                          <w:gridCol w:w="3888"/>
                          <w:gridCol w:w="450"/>
                          <w:gridCol w:w="3826"/>
                        </w:tblGrid>
                        <w:tr w:rsidR="00BE111A" w:rsidRPr="00BE111A" w:rsidTr="00CE5F61">
                          <w:trPr>
                            <w:tblCellSpacing w:w="0" w:type="dxa"/>
                          </w:trPr>
                          <w:tc>
                            <w:tcPr>
                              <w:tcW w:w="389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  <w:tc>
                            <w:tcPr>
                              <w:tcW w:w="3888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394A8DE5" wp14:editId="7C324ADA">
                                    <wp:extent cx="2425065" cy="1526540"/>
                                    <wp:effectExtent l="0" t="0" r="0" b="0"/>
                                    <wp:docPr id="4" name="Imagen 4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5065" cy="15265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E111A" w:rsidRPr="00BE111A" w:rsidRDefault="00BE111A" w:rsidP="00BE111A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 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Amuzgo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de</w:t>
                              </w:r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br/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Huixtepec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, Guerrero</w:t>
                              </w:r>
                            </w:p>
                            <w:p w:rsidR="00BE111A" w:rsidRDefault="00BE111A" w:rsidP="00BE111A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 •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Hace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unos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meses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oramos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por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Iglesia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“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Comunidad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Cristiana Vida Nueva”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región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ya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que 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techo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templo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se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dañó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con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sismos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Ya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se ha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avanzado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con la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restauración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pero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aún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falta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para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terminar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Dios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siga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supliendo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nuestros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hermanos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lo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necesario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para que pronto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quede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reparado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todo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techo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lugar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reunión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  <w:p w:rsidR="003D3EE5" w:rsidRDefault="003D3EE5" w:rsidP="00BE111A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3D3EE5">
                                <w:rPr>
                                  <w:rFonts w:ascii="Helvetica" w:eastAsia="Times New Roman" w:hAnsi="Helvetica" w:cs="Helvetica"/>
                                  <w:noProof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  <w:drawing>
                                  <wp:inline distT="0" distB="0" distL="0" distR="0" wp14:anchorId="306E8408" wp14:editId="1ACC03E5">
                                    <wp:extent cx="2425065" cy="1526540"/>
                                    <wp:effectExtent l="0" t="0" r="0" b="0"/>
                                    <wp:docPr id="9" name="Imagen 9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5065" cy="15265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3D3EE5" w:rsidRPr="00856508" w:rsidRDefault="003D3EE5" w:rsidP="003D3EE5">
                              <w:pPr>
                                <w:spacing w:after="150" w:line="270" w:lineRule="atLeast"/>
                                <w:jc w:val="both"/>
                                <w:rPr>
                                  <w:rFonts w:ascii="Arial Rounded MT Bold" w:eastAsia="Times New Roman" w:hAnsi="Arial Rounded MT Bold"/>
                                  <w:b/>
                                  <w:color w:val="548DD4" w:themeColor="text2" w:themeTint="99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proofErr w:type="spellStart"/>
                              <w:r w:rsidRPr="00856508">
                                <w:rPr>
                                  <w:rFonts w:ascii="Arial Rounded MT Bold" w:eastAsia="Times New Roman" w:hAnsi="Arial Rounded MT Bold"/>
                                  <w:b/>
                                  <w:color w:val="548DD4" w:themeColor="text2" w:themeTint="99"/>
                                  <w:sz w:val="18"/>
                                  <w:szCs w:val="18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856508">
                                <w:rPr>
                                  <w:rFonts w:ascii="Arial Rounded MT Bold" w:eastAsia="Times New Roman" w:hAnsi="Arial Rounded MT Bold"/>
                                  <w:b/>
                                  <w:color w:val="548DD4" w:themeColor="text2" w:themeTint="99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856508">
                                <w:rPr>
                                  <w:rFonts w:ascii="Arial Rounded MT Bold" w:eastAsia="Times New Roman" w:hAnsi="Arial Rounded MT Bold"/>
                                  <w:b/>
                                  <w:color w:val="548DD4" w:themeColor="text2" w:themeTint="99"/>
                                  <w:sz w:val="18"/>
                                  <w:szCs w:val="18"/>
                                  <w:lang w:val="en-US"/>
                                </w:rPr>
                                <w:t>Amuzgo</w:t>
                              </w:r>
                              <w:proofErr w:type="spellEnd"/>
                              <w:r w:rsidRPr="00856508">
                                <w:rPr>
                                  <w:rFonts w:ascii="Arial Rounded MT Bold" w:eastAsia="Times New Roman" w:hAnsi="Arial Rounded MT Bold"/>
                                  <w:b/>
                                  <w:color w:val="548DD4" w:themeColor="text2" w:themeTint="99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856508">
                                <w:rPr>
                                  <w:rFonts w:ascii="Arial Rounded MT Bold" w:eastAsia="Times New Roman" w:hAnsi="Arial Rounded MT Bold"/>
                                  <w:b/>
                                  <w:color w:val="548DD4" w:themeColor="text2" w:themeTint="99"/>
                                  <w:sz w:val="18"/>
                                  <w:szCs w:val="18"/>
                                  <w:lang w:val="en-US"/>
                                </w:rPr>
                                <w:t>Xochistlahuaca</w:t>
                              </w:r>
                              <w:proofErr w:type="spellEnd"/>
                              <w:r w:rsidRPr="00856508">
                                <w:rPr>
                                  <w:rFonts w:ascii="Arial Rounded MT Bold" w:eastAsia="Times New Roman" w:hAnsi="Arial Rounded MT Bold"/>
                                  <w:b/>
                                  <w:color w:val="548DD4" w:themeColor="text2" w:themeTint="99"/>
                                  <w:sz w:val="18"/>
                                  <w:szCs w:val="18"/>
                                  <w:lang w:val="en-US"/>
                                </w:rPr>
                                <w:t>, Guerrero</w:t>
                              </w:r>
                            </w:p>
                            <w:p w:rsidR="003D3EE5" w:rsidRDefault="003D3EE5" w:rsidP="003D3EE5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• Este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equipo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traducción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ha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estado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dando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estudios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bíblicos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gram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</w:t>
                              </w:r>
                              <w:proofErr w:type="gram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algunos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niños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región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lengua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materna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.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Llevemos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nuestras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oraciones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estos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pequeños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, para que Dios se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revele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a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corazones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cuando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escuchen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</w:t>
                              </w:r>
                              <w:proofErr w:type="spellStart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entiendan</w:t>
                              </w:r>
                              <w:proofErr w:type="spellEnd"/>
                              <w:r w:rsidRPr="003D3EE5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la Palabra de Dios</w:t>
                              </w:r>
                            </w:p>
                            <w:p w:rsidR="003D3EE5" w:rsidRPr="00BE111A" w:rsidRDefault="003D3EE5" w:rsidP="00BE111A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c>
                          <w:tc>
                            <w:tcPr>
                              <w:tcW w:w="450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3826" w:type="dxa"/>
                              <w:hideMark/>
                            </w:tcPr>
                            <w:p w:rsidR="00BE111A" w:rsidRPr="00BE111A" w:rsidRDefault="00BE111A" w:rsidP="00BE111A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noProof/>
                                  <w:lang w:val="en-US"/>
                                </w:rPr>
                                <w:drawing>
                                  <wp:inline distT="0" distB="0" distL="0" distR="0" wp14:anchorId="1FBE2BA1" wp14:editId="5D9C853F">
                                    <wp:extent cx="2425065" cy="1526540"/>
                                    <wp:effectExtent l="0" t="0" r="0" b="0"/>
                                    <wp:docPr id="5" name="Imagen 5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5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5065" cy="15265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E111A" w:rsidRPr="00BE111A" w:rsidRDefault="00BE111A" w:rsidP="00BE111A">
                              <w:pPr>
                                <w:spacing w:after="75"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Congreso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t>Bianual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21"/>
                                  <w:szCs w:val="21"/>
                                  <w:lang w:val="en-US"/>
                                </w:rPr>
                                <w:br/>
                                <w:t>Traduce 2018</w:t>
                              </w:r>
                            </w:p>
                            <w:p w:rsidR="00BE111A" w:rsidRDefault="00BE111A" w:rsidP="00BE111A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8"/>
                                  <w:szCs w:val="18"/>
                                  <w:lang w:val="en-US"/>
                                </w:rPr>
                                <w:t> </w:t>
                              </w:r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•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agosto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realizaremos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nuestro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congreso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bianual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“Traduce 2018”,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el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cual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reuniremos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con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traductores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indígenas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de la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Biblia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México.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Pedimos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apoyo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oración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para que Dios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guíe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base 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preparativos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y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supla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recursos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necesarios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para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poder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celebrar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con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todos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nuestros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hermanos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traductores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.</w:t>
                              </w:r>
                            </w:p>
                            <w:p w:rsidR="003D3EE5" w:rsidRDefault="003D3EE5" w:rsidP="003D3EE5">
                              <w:pPr>
                                <w:jc w:val="both"/>
                                <w:rPr>
                                  <w:rFonts w:ascii="Helvetica" w:hAnsi="Helvetica" w:cs="Helvetica"/>
                                  <w:color w:val="26282A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Helvetica" w:hAnsi="Helvetica" w:cs="Helvetica"/>
                                  <w:color w:val="26282A"/>
                                  <w:sz w:val="20"/>
                                  <w:szCs w:val="20"/>
                                </w:rPr>
                                <w:br/>
                              </w:r>
                              <w:r>
                                <w:rPr>
                                  <w:rFonts w:ascii="Helvetica" w:hAnsi="Helvetica" w:cs="Helvetica"/>
                                  <w:noProof/>
                                  <w:color w:val="26282A"/>
                                  <w:sz w:val="20"/>
                                  <w:szCs w:val="20"/>
                                  <w:lang w:val="en-US"/>
                                </w:rPr>
                                <w:drawing>
                                  <wp:inline distT="0" distB="0" distL="0" distR="0" wp14:anchorId="58B09FD8" wp14:editId="0AF11922">
                                    <wp:extent cx="2425065" cy="1526540"/>
                                    <wp:effectExtent l="0" t="0" r="0" b="0"/>
                                    <wp:docPr id="10" name="Imagen 10" descr="Má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Má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1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425065" cy="152654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3D3EE5" w:rsidRPr="00856508" w:rsidRDefault="003D3EE5" w:rsidP="00856508">
                              <w:pPr>
                                <w:pStyle w:val="NormalWeb"/>
                                <w:spacing w:after="75" w:line="330" w:lineRule="atLeast"/>
                                <w:jc w:val="center"/>
                                <w:rPr>
                                  <w:rFonts w:ascii="Helvetica" w:hAnsi="Helvetica" w:cs="Helvetica"/>
                                  <w:b/>
                                  <w:bCs/>
                                  <w:color w:val="333333"/>
                                  <w:sz w:val="18"/>
                                  <w:szCs w:val="18"/>
                                </w:rPr>
                              </w:pPr>
                              <w:r w:rsidRPr="00856508"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</w:rPr>
                                <w:t>Equipo Mazateco de</w:t>
                              </w:r>
                              <w:r w:rsidRPr="00856508">
                                <w:rPr>
                                  <w:rFonts w:ascii="Helvetica" w:hAnsi="Helvetica" w:cs="Helvetica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</w:rPr>
                                <w:br/>
                                <w:t>San José Tenango, Oaxaca</w:t>
                              </w:r>
                            </w:p>
                            <w:p w:rsidR="003D3EE5" w:rsidRPr="00CE5F61" w:rsidRDefault="003D3EE5" w:rsidP="00BE111A">
                              <w:pPr>
                                <w:spacing w:after="150" w:line="270" w:lineRule="atLeast"/>
                                <w:jc w:val="both"/>
                                <w:rPr>
                                  <w:rFonts w:eastAsia="Times New Roman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>
                                <w:rPr>
                                  <w:rFonts w:ascii="Helvetica" w:hAnsi="Helvetica" w:cs="Helvetica"/>
                                  <w:color w:val="000000"/>
                                  <w:sz w:val="18"/>
                                  <w:szCs w:val="18"/>
                                </w:rPr>
                                <w:t> • Oremos por las Iglesias locales de esta región, para que el Espíritu Santo siga obrando en sus corazones y puedan comprender la necesidad de tener la Biblia en su lengua materna, para que el mensaje de Dios llegue al corazón del pueblo mazateco.</w:t>
                              </w:r>
                            </w:p>
                          </w:tc>
                        </w:tr>
                      </w:tbl>
                      <w:p w:rsidR="00BE111A" w:rsidRPr="00BE111A" w:rsidRDefault="00BE111A" w:rsidP="00BE111A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shd w:val="clear" w:color="auto" w:fill="DDDDD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50"/>
                          <w:gridCol w:w="6002"/>
                          <w:gridCol w:w="390"/>
                          <w:gridCol w:w="1711"/>
                          <w:gridCol w:w="450"/>
                        </w:tblGrid>
                        <w:tr w:rsidR="00BE111A" w:rsidRPr="00BE111A">
                          <w:trPr>
                            <w:tblCellSpacing w:w="0" w:type="dxa"/>
                          </w:trPr>
                          <w:tc>
                            <w:tcPr>
                              <w:tcW w:w="450" w:type="dxa"/>
                              <w:shd w:val="clear" w:color="auto" w:fill="DDDDDD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6000" w:type="dxa"/>
                              <w:shd w:val="clear" w:color="auto" w:fill="DDDDDD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after="60" w:line="330" w:lineRule="atLeast"/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333333"/>
                                  <w:sz w:val="21"/>
                                  <w:szCs w:val="21"/>
                                  <w:lang w:val="en-US"/>
                                </w:rPr>
                                <w:t>UNTI México</w:t>
                              </w:r>
                            </w:p>
                            <w:p w:rsidR="00BE111A" w:rsidRPr="00BE111A" w:rsidRDefault="00BE111A" w:rsidP="00BE111A">
                              <w:pPr>
                                <w:spacing w:line="270" w:lineRule="atLeast"/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</w:pP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Callejón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 xml:space="preserve"> del Río #23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bis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 xml:space="preserve"> Santa Catarina, 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Coyoacán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, Ciudad de México</w:t>
                              </w:r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br/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t>comunicacion@untimexico.org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br/>
                                <w:t>(01 55) 7591 2040</w:t>
                              </w:r>
                              <w:r w:rsidRPr="00BE111A">
                                <w:rPr>
                                  <w:rFonts w:eastAsia="Times New Roman"/>
                                  <w:color w:val="333333"/>
                                  <w:sz w:val="17"/>
                                  <w:szCs w:val="17"/>
                                  <w:lang w:val="en-US"/>
                                </w:rPr>
                                <w:br/>
                              </w:r>
                              <w:hyperlink r:id="rId12" w:tgtFrame="_blank" w:history="1">
                                <w:proofErr w:type="spellStart"/>
                                <w:r w:rsidRPr="00BE111A">
                                  <w:rPr>
                                    <w:rFonts w:eastAsia="Times New Roman"/>
                                    <w:b/>
                                    <w:bCs/>
                                    <w:color w:val="3399CC"/>
                                    <w:sz w:val="17"/>
                                    <w:szCs w:val="17"/>
                                    <w:lang w:val="en-US"/>
                                  </w:rPr>
                                  <w:t>www.untimexico.org</w:t>
                                </w:r>
                                <w:proofErr w:type="spellEnd"/>
                              </w:hyperlink>
                            </w:p>
                          </w:tc>
                          <w:tc>
                            <w:tcPr>
                              <w:tcW w:w="390" w:type="dxa"/>
                              <w:shd w:val="clear" w:color="auto" w:fill="DDDDDD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1710" w:type="dxa"/>
                              <w:shd w:val="clear" w:color="auto" w:fill="DDDDDD"/>
                              <w:hideMark/>
                            </w:tcPr>
                            <w:p w:rsidR="00BE111A" w:rsidRPr="00BE111A" w:rsidRDefault="00BE111A" w:rsidP="00BE111A">
                              <w:pPr>
                                <w:rPr>
                                  <w:rFonts w:eastAsia="Times New Roman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lang w:val="en-US"/>
                                </w:rPr>
                                <w:br/>
                              </w:r>
                              <w:r w:rsidRPr="00BE111A">
                                <w:rPr>
                                  <w:rFonts w:eastAsia="Times New Roman"/>
                                  <w:noProof/>
                                  <w:color w:val="196AD4"/>
                                  <w:lang w:val="en-US"/>
                                </w:rPr>
                                <w:drawing>
                                  <wp:inline distT="0" distB="0" distL="0" distR="0" wp14:anchorId="1F11203B" wp14:editId="6F0E28F5">
                                    <wp:extent cx="286385" cy="286385"/>
                                    <wp:effectExtent l="0" t="0" r="0" b="0"/>
                                    <wp:docPr id="6" name="Imagen 6" descr="facebook">
                                      <a:hlinkClick xmlns:a="http://schemas.openxmlformats.org/drawingml/2006/main" r:id="rId13" tgtFrame="&quot;_blank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6" descr="facebook">
                                              <a:hlinkClick r:id="rId13" tgtFrame="&quot;_blank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6385" cy="2863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E111A">
                                <w:rPr>
                                  <w:rFonts w:eastAsia="Times New Roman"/>
                                  <w:noProof/>
                                  <w:color w:val="196AD4"/>
                                  <w:lang w:val="en-US"/>
                                </w:rPr>
                                <w:drawing>
                                  <wp:inline distT="0" distB="0" distL="0" distR="0" wp14:anchorId="0D4641AF" wp14:editId="5B5281A8">
                                    <wp:extent cx="286385" cy="286385"/>
                                    <wp:effectExtent l="0" t="0" r="0" b="0"/>
                                    <wp:docPr id="7" name="Imagen 7" descr="twitter">
                                      <a:hlinkClick xmlns:a="http://schemas.openxmlformats.org/drawingml/2006/main" r:id="rId15" tgtFrame="&quot;_blank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7" descr="twitter">
                                              <a:hlinkClick r:id="rId15" tgtFrame="&quot;_blank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6385" cy="2863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BE111A">
                                <w:rPr>
                                  <w:rFonts w:eastAsia="Times New Roman"/>
                                  <w:noProof/>
                                  <w:color w:val="196AD4"/>
                                  <w:lang w:val="en-US"/>
                                </w:rPr>
                                <w:drawing>
                                  <wp:inline distT="0" distB="0" distL="0" distR="0" wp14:anchorId="0744F4E2" wp14:editId="7B733653">
                                    <wp:extent cx="286385" cy="286385"/>
                                    <wp:effectExtent l="0" t="0" r="0" b="0"/>
                                    <wp:docPr id="8" name="Imagen 8" descr="rss">
                                      <a:hlinkClick xmlns:a="http://schemas.openxmlformats.org/drawingml/2006/main" r:id="rId17" tgtFrame="&quot;_blank&quot;"/>
                                    </wp:docPr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8" descr="rss">
                                              <a:hlinkClick r:id="rId17" tgtFrame="&quot;_blank&quot;"/>
                                            </pic:cNvPr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86385" cy="28638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BE111A" w:rsidRPr="00BE111A" w:rsidRDefault="00BE111A" w:rsidP="00BE111A">
                              <w:pPr>
                                <w:spacing w:line="330" w:lineRule="atLeast"/>
                                <w:jc w:val="center"/>
                                <w:rPr>
                                  <w:rFonts w:eastAsia="Times New Roman"/>
                                  <w:b/>
                                  <w:bCs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  <w:lang w:val="en-US"/>
                                </w:rPr>
                                <w:t>¡</w:t>
                              </w:r>
                              <w:proofErr w:type="spellStart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  <w:lang w:val="en-US"/>
                                </w:rPr>
                                <w:t>Síguenos</w:t>
                              </w:r>
                              <w:proofErr w:type="spellEnd"/>
                              <w:r w:rsidRPr="00BE111A">
                                <w:rPr>
                                  <w:rFonts w:eastAsia="Times New Roman"/>
                                  <w:b/>
                                  <w:bCs/>
                                  <w:color w:val="0082CA"/>
                                  <w:sz w:val="18"/>
                                  <w:szCs w:val="18"/>
                                  <w:lang w:val="en-US"/>
                                </w:rPr>
                                <w:t>!</w:t>
                              </w:r>
                            </w:p>
                          </w:tc>
                          <w:tc>
                            <w:tcPr>
                              <w:tcW w:w="450" w:type="dxa"/>
                              <w:shd w:val="clear" w:color="auto" w:fill="DDDDDD"/>
                              <w:hideMark/>
                            </w:tcPr>
                            <w:p w:rsidR="00BE111A" w:rsidRPr="00BE111A" w:rsidRDefault="00BE111A" w:rsidP="00BE111A">
                              <w:pPr>
                                <w:spacing w:line="15" w:lineRule="atLeast"/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</w:pPr>
                              <w:r w:rsidRPr="00BE111A">
                                <w:rPr>
                                  <w:rFonts w:eastAsia="Times New Roman"/>
                                  <w:sz w:val="2"/>
                                  <w:szCs w:val="2"/>
                                  <w:lang w:val="en-US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BE111A" w:rsidRPr="00BE111A" w:rsidRDefault="00BE111A" w:rsidP="00BE111A">
                        <w:pPr>
                          <w:rPr>
                            <w:rFonts w:eastAsia="Times New Roman"/>
                            <w:vanish/>
                            <w:lang w:val="en-US"/>
                          </w:rPr>
                        </w:pPr>
                      </w:p>
                      <w:p w:rsidR="00BE111A" w:rsidRPr="00BE111A" w:rsidRDefault="00BE111A" w:rsidP="00BE111A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</w:tc>
                  </w:tr>
                  <w:tr w:rsidR="00BE111A" w:rsidRPr="00BE111A">
                    <w:trPr>
                      <w:trHeight w:val="276"/>
                      <w:tblCellSpacing w:w="0" w:type="dxa"/>
                    </w:trPr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:rsidR="00BE111A" w:rsidRPr="00BE111A" w:rsidRDefault="00BE111A" w:rsidP="00BE111A">
                        <w:pPr>
                          <w:rPr>
                            <w:rFonts w:eastAsia="Times New Roman"/>
                            <w:lang w:val="en-US"/>
                          </w:rPr>
                        </w:pPr>
                      </w:p>
                    </w:tc>
                  </w:tr>
                </w:tbl>
                <w:p w:rsidR="00BE111A" w:rsidRPr="00BE111A" w:rsidRDefault="00BE111A" w:rsidP="00BE111A">
                  <w:pPr>
                    <w:spacing w:line="195" w:lineRule="atLeast"/>
                    <w:jc w:val="center"/>
                    <w:rPr>
                      <w:rFonts w:eastAsia="Times New Roman"/>
                      <w:color w:val="333333"/>
                      <w:sz w:val="17"/>
                      <w:szCs w:val="17"/>
                      <w:lang w:val="en-US"/>
                    </w:rPr>
                  </w:pPr>
                </w:p>
              </w:tc>
            </w:tr>
          </w:tbl>
          <w:p w:rsidR="00BE111A" w:rsidRPr="00BE111A" w:rsidRDefault="00BE111A" w:rsidP="00BE111A">
            <w:pPr>
              <w:rPr>
                <w:rFonts w:ascii="Helvetica" w:eastAsia="Times New Roman" w:hAnsi="Helvetica" w:cs="Helvetica"/>
                <w:color w:val="26282A"/>
                <w:sz w:val="20"/>
                <w:szCs w:val="20"/>
                <w:lang w:val="en-US"/>
              </w:rPr>
            </w:pPr>
          </w:p>
        </w:tc>
      </w:tr>
    </w:tbl>
    <w:p w:rsidR="00525C0C" w:rsidRDefault="00525C0C" w:rsidP="00CE5F61"/>
    <w:sectPr w:rsidR="00525C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615"/>
    <w:rsid w:val="003D3EE5"/>
    <w:rsid w:val="00492615"/>
    <w:rsid w:val="00525C0C"/>
    <w:rsid w:val="005C2A6C"/>
    <w:rsid w:val="00856508"/>
    <w:rsid w:val="0094436F"/>
    <w:rsid w:val="00BE111A"/>
    <w:rsid w:val="00CE5F61"/>
    <w:rsid w:val="00DB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111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11A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unhideWhenUsed/>
    <w:rsid w:val="003D3E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E111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111A"/>
    <w:rPr>
      <w:rFonts w:ascii="Tahoma" w:hAnsi="Tahoma" w:cs="Tahoma"/>
      <w:sz w:val="16"/>
      <w:szCs w:val="16"/>
      <w:lang w:val="es-MX"/>
    </w:rPr>
  </w:style>
  <w:style w:type="paragraph" w:styleId="NormalWeb">
    <w:name w:val="Normal (Web)"/>
    <w:basedOn w:val="Normal"/>
    <w:uiPriority w:val="99"/>
    <w:unhideWhenUsed/>
    <w:rsid w:val="003D3E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3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untimexico.mailrelay-iii.es/newslink/21212/23.html" TargetMode="External"/><Relationship Id="rId1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://untimexico.mailrelay-iii.es/newslink/21212/18.html" TargetMode="External"/><Relationship Id="rId17" Type="http://schemas.openxmlformats.org/officeDocument/2006/relationships/hyperlink" Target="http://untimexico.mailrelay-iii.es/newslink/21212/24.html" TargetMode="External"/><Relationship Id="rId2" Type="http://schemas.microsoft.com/office/2007/relationships/stylesWithEffects" Target="stylesWithEffect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untimexico.mailrelay-iii.es/newslink/21212/6.html" TargetMode="External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340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2018-04-27T08:46:00Z</dcterms:created>
  <dcterms:modified xsi:type="dcterms:W3CDTF">2018-04-27T09:25:00Z</dcterms:modified>
</cp:coreProperties>
</file>